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0A" w:rsidRPr="00041D0A" w:rsidRDefault="00041D0A" w:rsidP="007B2E84">
      <w:pPr>
        <w:autoSpaceDE w:val="0"/>
        <w:autoSpaceDN w:val="0"/>
        <w:adjustRightInd w:val="0"/>
        <w:ind w:left="1418" w:hanging="1418"/>
        <w:jc w:val="both"/>
        <w:rPr>
          <w:rFonts w:cs="Calibri"/>
          <w:b/>
          <w:color w:val="000000"/>
        </w:rPr>
      </w:pPr>
      <w:r w:rsidRPr="00041D0A">
        <w:rPr>
          <w:rFonts w:cs="Calibri"/>
          <w:b/>
          <w:noProof/>
          <w:color w:val="4F81BD" w:themeColor="accent1"/>
        </w:rPr>
        <w:t>Anlage 5a:</w:t>
      </w:r>
      <w:r w:rsidRPr="00041D0A">
        <w:rPr>
          <w:rFonts w:cs="Calibri"/>
          <w:b/>
          <w:noProof/>
          <w:color w:val="4F81BD" w:themeColor="accent1"/>
        </w:rPr>
        <w:tab/>
      </w:r>
      <w:r w:rsidRPr="00041D0A">
        <w:rPr>
          <w:rFonts w:cs="Calibri"/>
          <w:b/>
          <w:color w:val="4F81BD" w:themeColor="accent1"/>
        </w:rPr>
        <w:t>Bewertungsbogen für die Seminararbeit</w:t>
      </w:r>
      <w:r w:rsidRPr="00041D0A">
        <w:rPr>
          <w:rFonts w:cs="Calibri"/>
          <w:b/>
          <w:color w:val="000000"/>
        </w:rPr>
        <w:t xml:space="preserve"> </w:t>
      </w:r>
      <w:r w:rsidRPr="00041D0A">
        <w:rPr>
          <w:rFonts w:cs="Calibri"/>
          <w:color w:val="000000"/>
        </w:rPr>
        <w:t>(ggf. auch fachspezifisch anpa</w:t>
      </w:r>
      <w:r w:rsidRPr="00041D0A">
        <w:rPr>
          <w:rFonts w:cs="Calibri"/>
          <w:color w:val="000000"/>
        </w:rPr>
        <w:t>s</w:t>
      </w:r>
      <w:r w:rsidRPr="00041D0A">
        <w:rPr>
          <w:rFonts w:cs="Calibri"/>
          <w:color w:val="000000"/>
        </w:rPr>
        <w:t>sen)</w:t>
      </w: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3794"/>
        <w:gridCol w:w="5704"/>
      </w:tblGrid>
      <w:tr w:rsidR="00041D0A" w:rsidRPr="00EA270F" w:rsidTr="007B2E84">
        <w:tc>
          <w:tcPr>
            <w:tcW w:w="3794" w:type="dxa"/>
            <w:shd w:val="clear" w:color="auto" w:fill="8DB3E2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FFFFFF"/>
              </w:rPr>
            </w:pPr>
            <w:r w:rsidRPr="00041D0A">
              <w:rPr>
                <w:rFonts w:cs="Calibri"/>
                <w:b/>
                <w:color w:val="FFFFFF"/>
              </w:rPr>
              <w:t xml:space="preserve">Allgemein </w:t>
            </w:r>
          </w:p>
        </w:tc>
        <w:tc>
          <w:tcPr>
            <w:tcW w:w="5704" w:type="dxa"/>
            <w:shd w:val="clear" w:color="auto" w:fill="8DB3E2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FFFFFF"/>
              </w:rPr>
            </w:pPr>
            <w:r w:rsidRPr="00041D0A">
              <w:rPr>
                <w:rFonts w:cs="Calibri"/>
                <w:b/>
                <w:color w:val="FFFFFF"/>
              </w:rPr>
              <w:t>Bemerkungen:</w:t>
            </w:r>
          </w:p>
        </w:tc>
      </w:tr>
      <w:tr w:rsidR="00041D0A" w:rsidTr="007B2E84">
        <w:tc>
          <w:tcPr>
            <w:tcW w:w="3794" w:type="dxa"/>
          </w:tcPr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Wurde die Arbeit eindeutig selbs</w:t>
            </w:r>
            <w:r w:rsidRPr="00041D0A">
              <w:rPr>
                <w:rFonts w:cs="Calibri"/>
                <w:color w:val="000000"/>
              </w:rPr>
              <w:t>t</w:t>
            </w:r>
            <w:r w:rsidRPr="00041D0A">
              <w:rPr>
                <w:rFonts w:cs="Calibri"/>
                <w:color w:val="000000"/>
              </w:rPr>
              <w:t>ständig, nur mithilfe der angegeb</w:t>
            </w:r>
            <w:r w:rsidRPr="00041D0A">
              <w:rPr>
                <w:rFonts w:cs="Calibri"/>
                <w:color w:val="000000"/>
              </w:rPr>
              <w:t>e</w:t>
            </w:r>
            <w:r w:rsidRPr="00041D0A">
              <w:rPr>
                <w:rFonts w:cs="Calibri"/>
                <w:color w:val="000000"/>
              </w:rPr>
              <w:t>nen Quellen, verfasst?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Wurde die Arbeit termingerecht und vollständig abgegeben (Zulassung</w:t>
            </w:r>
            <w:r w:rsidRPr="00041D0A">
              <w:rPr>
                <w:rFonts w:cs="Calibri"/>
                <w:color w:val="000000"/>
              </w:rPr>
              <w:t>s</w:t>
            </w:r>
            <w:r w:rsidR="007B2E84">
              <w:rPr>
                <w:rFonts w:cs="Calibri"/>
                <w:color w:val="000000"/>
              </w:rPr>
              <w:t xml:space="preserve">voraussetzung gemäß </w:t>
            </w:r>
            <w:hyperlink r:id="rId7" w:history="1">
              <w:r w:rsidR="007B2E84">
                <w:rPr>
                  <w:rStyle w:val="Hyperlink"/>
                  <w:rFonts w:cs="Calibri"/>
                </w:rPr>
                <w:t>§ 44 Abs</w:t>
              </w:r>
              <w:r w:rsidRPr="00041D0A">
                <w:rPr>
                  <w:rStyle w:val="Hyperlink"/>
                  <w:rFonts w:cs="Calibri"/>
                </w:rPr>
                <w:t>.</w:t>
              </w:r>
              <w:r w:rsidR="007B2E84">
                <w:rPr>
                  <w:rStyle w:val="Hyperlink"/>
                  <w:rFonts w:cs="Calibri"/>
                </w:rPr>
                <w:t xml:space="preserve"> </w:t>
              </w:r>
              <w:r w:rsidRPr="00041D0A">
                <w:rPr>
                  <w:rStyle w:val="Hyperlink"/>
                  <w:rFonts w:cs="Calibri"/>
                </w:rPr>
                <w:t>2 Satz 1 Nr. 6</w:t>
              </w:r>
            </w:hyperlink>
            <w:r w:rsidRPr="00041D0A">
              <w:rPr>
                <w:rFonts w:cs="Calibri"/>
                <w:color w:val="000000"/>
              </w:rPr>
              <w:t>)?</w:t>
            </w:r>
          </w:p>
        </w:tc>
        <w:tc>
          <w:tcPr>
            <w:tcW w:w="5704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i/>
                <w:color w:val="000000"/>
              </w:rPr>
            </w:pPr>
          </w:p>
        </w:tc>
      </w:tr>
    </w:tbl>
    <w:p w:rsidR="00041D0A" w:rsidRDefault="00041D0A" w:rsidP="007B2E84">
      <w:pPr>
        <w:spacing w:after="0"/>
      </w:pP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3794"/>
        <w:gridCol w:w="3969"/>
        <w:gridCol w:w="1735"/>
      </w:tblGrid>
      <w:tr w:rsidR="00041D0A" w:rsidRPr="005C0D09" w:rsidTr="007B2E84">
        <w:tc>
          <w:tcPr>
            <w:tcW w:w="7763" w:type="dxa"/>
            <w:gridSpan w:val="2"/>
            <w:shd w:val="clear" w:color="auto" w:fill="8DB3E2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FFFFFF"/>
              </w:rPr>
            </w:pPr>
            <w:r w:rsidRPr="00041D0A">
              <w:rPr>
                <w:rFonts w:cs="Calibri"/>
                <w:b/>
                <w:color w:val="FFFFFF"/>
              </w:rPr>
              <w:t>Form (z. B. 10%)</w:t>
            </w:r>
          </w:p>
        </w:tc>
        <w:tc>
          <w:tcPr>
            <w:tcW w:w="1735" w:type="dxa"/>
            <w:shd w:val="clear" w:color="auto" w:fill="8DB3E2"/>
          </w:tcPr>
          <w:p w:rsidR="00041D0A" w:rsidRPr="00041D0A" w:rsidRDefault="00041D0A" w:rsidP="00041D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Einschätzung</w:t>
            </w:r>
          </w:p>
        </w:tc>
      </w:tr>
      <w:tr w:rsidR="00041D0A" w:rsidTr="007B2E84">
        <w:tc>
          <w:tcPr>
            <w:tcW w:w="3794" w:type="dxa"/>
          </w:tcPr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Wurden die formalen Vorgaben eingehalten?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Ist die Arbeit übersichtlich und a</w:t>
            </w:r>
            <w:r w:rsidRPr="00041D0A">
              <w:rPr>
                <w:rFonts w:cs="Calibri"/>
                <w:color w:val="000000"/>
              </w:rPr>
              <w:t>n</w:t>
            </w:r>
            <w:r w:rsidRPr="00041D0A">
              <w:rPr>
                <w:rFonts w:cs="Calibri"/>
                <w:color w:val="000000"/>
              </w:rPr>
              <w:t>sprechend gestaltet?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Entspricht die Arbeit in ihrer Form den üblichen Kriterien für eine wi</w:t>
            </w:r>
            <w:r w:rsidRPr="00041D0A">
              <w:rPr>
                <w:rFonts w:cs="Calibri"/>
                <w:color w:val="000000"/>
              </w:rPr>
              <w:t>s</w:t>
            </w:r>
            <w:r w:rsidRPr="00041D0A">
              <w:rPr>
                <w:rFonts w:cs="Calibri"/>
                <w:color w:val="000000"/>
              </w:rPr>
              <w:t>senschaftli</w:t>
            </w:r>
            <w:r w:rsidR="007B2E84">
              <w:rPr>
                <w:rFonts w:cs="Calibri"/>
                <w:color w:val="000000"/>
              </w:rPr>
              <w:t>che Arbeit (Seitenzä</w:t>
            </w:r>
            <w:r w:rsidR="007B2E84">
              <w:rPr>
                <w:rFonts w:cs="Calibri"/>
                <w:color w:val="000000"/>
              </w:rPr>
              <w:t>h</w:t>
            </w:r>
            <w:r w:rsidR="007B2E84">
              <w:rPr>
                <w:rFonts w:cs="Calibri"/>
                <w:color w:val="000000"/>
              </w:rPr>
              <w:t xml:space="preserve">lung, </w:t>
            </w:r>
            <w:r w:rsidRPr="00041D0A">
              <w:rPr>
                <w:rFonts w:cs="Calibri"/>
                <w:color w:val="000000"/>
              </w:rPr>
              <w:t>Schriftsatz, usw.)?</w:t>
            </w:r>
          </w:p>
        </w:tc>
        <w:tc>
          <w:tcPr>
            <w:tcW w:w="3969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35" w:type="dxa"/>
          </w:tcPr>
          <w:p w:rsidR="00041D0A" w:rsidRPr="00041D0A" w:rsidRDefault="00041D0A" w:rsidP="00041D0A">
            <w:pPr>
              <w:autoSpaceDE w:val="0"/>
              <w:autoSpaceDN w:val="0"/>
              <w:adjustRightInd w:val="0"/>
              <w:spacing w:before="120" w:after="0"/>
              <w:ind w:right="-91"/>
              <w:jc w:val="center"/>
              <w:rPr>
                <w:rFonts w:cs="Calibri"/>
                <w:i/>
                <w:color w:val="000000"/>
              </w:rPr>
            </w:pPr>
            <w:r w:rsidRPr="00041D0A">
              <w:rPr>
                <w:rFonts w:cs="Calibri"/>
                <w:sz w:val="20"/>
                <w:szCs w:val="20"/>
              </w:rPr>
              <w:t>++    +      -      --</w:t>
            </w:r>
          </w:p>
        </w:tc>
      </w:tr>
      <w:tr w:rsidR="00041D0A" w:rsidRPr="005C0D09" w:rsidTr="007B2E84">
        <w:tc>
          <w:tcPr>
            <w:tcW w:w="7763" w:type="dxa"/>
            <w:gridSpan w:val="2"/>
            <w:shd w:val="clear" w:color="auto" w:fill="8DB3E2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FFFFFF"/>
              </w:rPr>
            </w:pPr>
            <w:r w:rsidRPr="00041D0A">
              <w:rPr>
                <w:rFonts w:cs="Calibri"/>
                <w:b/>
                <w:color w:val="FFFFFF"/>
              </w:rPr>
              <w:t>Sprache (z. B. 20%)</w:t>
            </w:r>
          </w:p>
        </w:tc>
        <w:tc>
          <w:tcPr>
            <w:tcW w:w="1735" w:type="dxa"/>
            <w:shd w:val="clear" w:color="auto" w:fill="8DB3E2"/>
          </w:tcPr>
          <w:p w:rsidR="00041D0A" w:rsidRPr="00041D0A" w:rsidRDefault="00041D0A" w:rsidP="00041D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Einschätzung</w:t>
            </w:r>
          </w:p>
        </w:tc>
      </w:tr>
      <w:tr w:rsidR="00041D0A" w:rsidTr="007B2E84">
        <w:tc>
          <w:tcPr>
            <w:tcW w:w="3794" w:type="dxa"/>
          </w:tcPr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Sind alle Texte orthografisch, sprachlich und stilistisch korrekt?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Ist die Arbeit in einem gut lesb</w:t>
            </w:r>
            <w:r w:rsidRPr="00041D0A">
              <w:rPr>
                <w:rFonts w:cs="Calibri"/>
                <w:color w:val="000000"/>
              </w:rPr>
              <w:t>a</w:t>
            </w:r>
            <w:r w:rsidRPr="00041D0A">
              <w:rPr>
                <w:rFonts w:cs="Calibri"/>
                <w:color w:val="000000"/>
              </w:rPr>
              <w:t>ren, sachlichen Stil geschrieben?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Sind Fachbegriffe und fremdsprach</w:t>
            </w:r>
            <w:r w:rsidRPr="00041D0A">
              <w:rPr>
                <w:rFonts w:cs="Calibri"/>
                <w:color w:val="000000"/>
              </w:rPr>
              <w:t>i</w:t>
            </w:r>
            <w:r w:rsidRPr="00041D0A">
              <w:rPr>
                <w:rFonts w:cs="Calibri"/>
                <w:color w:val="000000"/>
              </w:rPr>
              <w:t>ge Begriffe richtig verwendet wo</w:t>
            </w:r>
            <w:r w:rsidRPr="00041D0A">
              <w:rPr>
                <w:rFonts w:cs="Calibri"/>
                <w:color w:val="000000"/>
              </w:rPr>
              <w:t>r</w:t>
            </w:r>
            <w:r w:rsidRPr="00041D0A">
              <w:rPr>
                <w:rFonts w:cs="Calibri"/>
                <w:color w:val="000000"/>
              </w:rPr>
              <w:t>den?</w:t>
            </w:r>
          </w:p>
        </w:tc>
        <w:tc>
          <w:tcPr>
            <w:tcW w:w="3969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35" w:type="dxa"/>
          </w:tcPr>
          <w:p w:rsidR="00041D0A" w:rsidRPr="00041D0A" w:rsidRDefault="00041D0A" w:rsidP="00041D0A">
            <w:pPr>
              <w:autoSpaceDE w:val="0"/>
              <w:autoSpaceDN w:val="0"/>
              <w:adjustRightInd w:val="0"/>
              <w:spacing w:before="120" w:after="0"/>
              <w:ind w:right="-91"/>
              <w:jc w:val="center"/>
              <w:rPr>
                <w:rFonts w:cs="Calibri"/>
                <w:i/>
                <w:color w:val="000000"/>
              </w:rPr>
            </w:pPr>
            <w:r w:rsidRPr="00041D0A">
              <w:rPr>
                <w:rFonts w:cs="Calibri"/>
                <w:sz w:val="20"/>
                <w:szCs w:val="20"/>
              </w:rPr>
              <w:t>++    +      -      --</w:t>
            </w:r>
          </w:p>
        </w:tc>
      </w:tr>
      <w:tr w:rsidR="00041D0A" w:rsidRPr="005C0D09" w:rsidTr="007B2E84">
        <w:tc>
          <w:tcPr>
            <w:tcW w:w="7763" w:type="dxa"/>
            <w:gridSpan w:val="2"/>
            <w:shd w:val="clear" w:color="auto" w:fill="8DB3E2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FFFFFF"/>
              </w:rPr>
            </w:pPr>
            <w:r w:rsidRPr="00041D0A">
              <w:rPr>
                <w:rFonts w:cs="Calibri"/>
                <w:b/>
                <w:color w:val="FFFFFF"/>
              </w:rPr>
              <w:t>Methode (z. B. 30%)</w:t>
            </w:r>
          </w:p>
        </w:tc>
        <w:tc>
          <w:tcPr>
            <w:tcW w:w="1735" w:type="dxa"/>
            <w:shd w:val="clear" w:color="auto" w:fill="8DB3E2"/>
          </w:tcPr>
          <w:p w:rsidR="00041D0A" w:rsidRPr="00041D0A" w:rsidRDefault="00041D0A" w:rsidP="007B2E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Einschätzung</w:t>
            </w:r>
          </w:p>
        </w:tc>
      </w:tr>
      <w:tr w:rsidR="00041D0A" w:rsidTr="007B2E84">
        <w:tc>
          <w:tcPr>
            <w:tcW w:w="3794" w:type="dxa"/>
          </w:tcPr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Werden Behauptungen genau b</w:t>
            </w:r>
            <w:r w:rsidRPr="00041D0A">
              <w:rPr>
                <w:rFonts w:cs="Calibri"/>
                <w:color w:val="000000"/>
              </w:rPr>
              <w:t>e</w:t>
            </w:r>
            <w:r w:rsidRPr="00041D0A">
              <w:rPr>
                <w:rFonts w:cs="Calibri"/>
                <w:color w:val="000000"/>
              </w:rPr>
              <w:t>legt und begründet?</w:t>
            </w:r>
          </w:p>
          <w:p w:rsid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Ist die Untersuchungsstrategie übe</w:t>
            </w:r>
            <w:r>
              <w:rPr>
                <w:rFonts w:cs="Calibri"/>
                <w:color w:val="000000"/>
              </w:rPr>
              <w:t>r</w:t>
            </w:r>
            <w:r>
              <w:rPr>
                <w:rFonts w:cs="Calibri"/>
                <w:color w:val="000000"/>
              </w:rPr>
              <w:t>zeugend?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Erzeugen die verwendeten Bi</w:t>
            </w:r>
            <w:r w:rsidRPr="00041D0A">
              <w:rPr>
                <w:rFonts w:cs="Calibri"/>
                <w:color w:val="000000"/>
              </w:rPr>
              <w:t>l</w:t>
            </w:r>
            <w:r w:rsidRPr="00041D0A">
              <w:rPr>
                <w:rFonts w:cs="Calibri"/>
                <w:color w:val="000000"/>
              </w:rPr>
              <w:t>der, Zitate, Tabellen einen Erkenntnisz</w:t>
            </w:r>
            <w:r w:rsidRPr="00041D0A">
              <w:rPr>
                <w:rFonts w:cs="Calibri"/>
                <w:color w:val="000000"/>
              </w:rPr>
              <w:t>u</w:t>
            </w:r>
            <w:r w:rsidRPr="00041D0A">
              <w:rPr>
                <w:rFonts w:cs="Calibri"/>
                <w:color w:val="000000"/>
              </w:rPr>
              <w:t>gewinn?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Werden die fachspezifischen M</w:t>
            </w:r>
            <w:r>
              <w:rPr>
                <w:rFonts w:cs="Calibri"/>
                <w:color w:val="000000"/>
              </w:rPr>
              <w:t>e</w:t>
            </w:r>
            <w:r>
              <w:rPr>
                <w:rFonts w:cs="Calibri"/>
                <w:color w:val="000000"/>
              </w:rPr>
              <w:t>thoden korrekt angewendet?</w:t>
            </w:r>
          </w:p>
          <w:p w:rsid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Sind die für das Thema maßgebl</w:t>
            </w:r>
            <w:r>
              <w:rPr>
                <w:rFonts w:cs="Calibri"/>
                <w:color w:val="000000"/>
              </w:rPr>
              <w:t>i</w:t>
            </w:r>
            <w:r>
              <w:rPr>
                <w:rFonts w:cs="Calibri"/>
                <w:color w:val="000000"/>
              </w:rPr>
              <w:t>chen</w:t>
            </w:r>
            <w:r w:rsidRPr="00041D0A">
              <w:rPr>
                <w:rFonts w:cs="Calibri"/>
                <w:color w:val="000000"/>
              </w:rPr>
              <w:t xml:space="preserve"> Quellen</w:t>
            </w:r>
            <w:r>
              <w:rPr>
                <w:rFonts w:cs="Calibri"/>
                <w:color w:val="000000"/>
              </w:rPr>
              <w:t xml:space="preserve"> verwendet und g</w:t>
            </w:r>
            <w:r>
              <w:rPr>
                <w:rFonts w:cs="Calibri"/>
                <w:color w:val="000000"/>
              </w:rPr>
              <w:t>e</w:t>
            </w:r>
            <w:r>
              <w:rPr>
                <w:rFonts w:cs="Calibri"/>
                <w:color w:val="000000"/>
              </w:rPr>
              <w:t>nau ausgewertet worden?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Sind alle herangezogenen Que</w:t>
            </w:r>
            <w:r>
              <w:rPr>
                <w:rFonts w:cs="Calibri"/>
                <w:color w:val="000000"/>
              </w:rPr>
              <w:t>l</w:t>
            </w:r>
            <w:r>
              <w:rPr>
                <w:rFonts w:cs="Calibri"/>
                <w:color w:val="000000"/>
              </w:rPr>
              <w:t>len korrekt angegeben?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(</w:t>
            </w:r>
            <w:r w:rsidRPr="00041D0A">
              <w:rPr>
                <w:rFonts w:cs="Calibri"/>
                <w:color w:val="000000"/>
              </w:rPr>
              <w:t>Ggf.:</w:t>
            </w:r>
            <w:r>
              <w:rPr>
                <w:rFonts w:cs="Calibri"/>
                <w:color w:val="000000"/>
              </w:rPr>
              <w:t>)</w:t>
            </w:r>
            <w:r w:rsidRPr="00041D0A">
              <w:rPr>
                <w:rFonts w:cs="Calibri"/>
                <w:color w:val="000000"/>
              </w:rPr>
              <w:t xml:space="preserve"> Sind experimentelle, fo</w:t>
            </w:r>
            <w:r w:rsidRPr="00041D0A">
              <w:rPr>
                <w:rFonts w:cs="Calibri"/>
                <w:color w:val="000000"/>
              </w:rPr>
              <w:t>r</w:t>
            </w:r>
            <w:r w:rsidRPr="00041D0A">
              <w:rPr>
                <w:rFonts w:cs="Calibri"/>
                <w:color w:val="000000"/>
              </w:rPr>
              <w:t>schende</w:t>
            </w:r>
            <w:r>
              <w:rPr>
                <w:rFonts w:cs="Calibri"/>
                <w:color w:val="000000"/>
              </w:rPr>
              <w:t>, analytische</w:t>
            </w:r>
            <w:r w:rsidRPr="00041D0A">
              <w:rPr>
                <w:rFonts w:cs="Calibri"/>
                <w:color w:val="000000"/>
              </w:rPr>
              <w:t xml:space="preserve"> oder auf Fo</w:t>
            </w:r>
            <w:r w:rsidRPr="00041D0A">
              <w:rPr>
                <w:rFonts w:cs="Calibri"/>
                <w:color w:val="000000"/>
              </w:rPr>
              <w:t>r</w:t>
            </w:r>
            <w:r w:rsidRPr="00041D0A">
              <w:rPr>
                <w:rFonts w:cs="Calibri"/>
                <w:color w:val="000000"/>
              </w:rPr>
              <w:t>schung gestützte entwickelnden A</w:t>
            </w:r>
            <w:r w:rsidRPr="00041D0A">
              <w:rPr>
                <w:rFonts w:cs="Calibri"/>
                <w:color w:val="000000"/>
              </w:rPr>
              <w:t>n</w:t>
            </w:r>
            <w:r w:rsidRPr="00041D0A">
              <w:rPr>
                <w:rFonts w:cs="Calibri"/>
                <w:color w:val="000000"/>
              </w:rPr>
              <w:t>teile auf die zentrale Problemste</w:t>
            </w:r>
            <w:r w:rsidRPr="00041D0A">
              <w:rPr>
                <w:rFonts w:cs="Calibri"/>
                <w:color w:val="000000"/>
              </w:rPr>
              <w:t>l</w:t>
            </w:r>
            <w:r w:rsidRPr="00041D0A">
              <w:rPr>
                <w:rFonts w:cs="Calibri"/>
                <w:color w:val="000000"/>
              </w:rPr>
              <w:t>lung bezogen? Werden ihre Erge</w:t>
            </w:r>
            <w:r w:rsidRPr="00041D0A">
              <w:rPr>
                <w:rFonts w:cs="Calibri"/>
                <w:color w:val="000000"/>
              </w:rPr>
              <w:t>b</w:t>
            </w:r>
            <w:r w:rsidRPr="00041D0A">
              <w:rPr>
                <w:rFonts w:cs="Calibri"/>
                <w:color w:val="000000"/>
              </w:rPr>
              <w:t>nisse wissenschaftlich angemessen r</w:t>
            </w:r>
            <w:r w:rsidRPr="00041D0A">
              <w:rPr>
                <w:rFonts w:cs="Calibri"/>
                <w:color w:val="000000"/>
              </w:rPr>
              <w:t>e</w:t>
            </w:r>
            <w:r w:rsidRPr="00041D0A">
              <w:rPr>
                <w:rFonts w:cs="Calibri"/>
                <w:color w:val="000000"/>
              </w:rPr>
              <w:t>flektiert?</w:t>
            </w:r>
          </w:p>
        </w:tc>
        <w:tc>
          <w:tcPr>
            <w:tcW w:w="3969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35" w:type="dxa"/>
          </w:tcPr>
          <w:p w:rsidR="00041D0A" w:rsidRPr="00041D0A" w:rsidRDefault="00041D0A" w:rsidP="00041D0A">
            <w:pPr>
              <w:autoSpaceDE w:val="0"/>
              <w:autoSpaceDN w:val="0"/>
              <w:adjustRightInd w:val="0"/>
              <w:spacing w:before="120" w:after="0"/>
              <w:ind w:right="-91"/>
              <w:jc w:val="center"/>
              <w:rPr>
                <w:rFonts w:cs="Calibri"/>
                <w:i/>
                <w:color w:val="000000"/>
              </w:rPr>
            </w:pPr>
            <w:r w:rsidRPr="00041D0A">
              <w:rPr>
                <w:rFonts w:cs="Calibri"/>
                <w:sz w:val="20"/>
                <w:szCs w:val="20"/>
              </w:rPr>
              <w:t>++    +      -      --</w:t>
            </w:r>
          </w:p>
        </w:tc>
      </w:tr>
      <w:tr w:rsidR="00041D0A" w:rsidRPr="005C0D09" w:rsidTr="007B2E84">
        <w:tc>
          <w:tcPr>
            <w:tcW w:w="7763" w:type="dxa"/>
            <w:gridSpan w:val="2"/>
            <w:shd w:val="clear" w:color="auto" w:fill="8DB3E2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FFFFFF"/>
              </w:rPr>
            </w:pPr>
            <w:r w:rsidRPr="00041D0A">
              <w:rPr>
                <w:rFonts w:cs="Calibri"/>
                <w:b/>
                <w:color w:val="FFFFFF"/>
              </w:rPr>
              <w:lastRenderedPageBreak/>
              <w:t>Inhalt (z. B. 40 %)</w:t>
            </w:r>
          </w:p>
        </w:tc>
        <w:tc>
          <w:tcPr>
            <w:tcW w:w="1735" w:type="dxa"/>
            <w:shd w:val="clear" w:color="auto" w:fill="8DB3E2"/>
          </w:tcPr>
          <w:p w:rsidR="00041D0A" w:rsidRPr="00041D0A" w:rsidRDefault="00041D0A" w:rsidP="007B2E8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Einschätzung</w:t>
            </w:r>
          </w:p>
        </w:tc>
      </w:tr>
      <w:tr w:rsidR="00041D0A" w:rsidTr="007B2E84">
        <w:tc>
          <w:tcPr>
            <w:tcW w:w="3794" w:type="dxa"/>
          </w:tcPr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Ist die Arbeit klar und logisch gegli</w:t>
            </w:r>
            <w:r w:rsidRPr="00041D0A">
              <w:rPr>
                <w:rFonts w:cs="Calibri"/>
                <w:color w:val="000000"/>
              </w:rPr>
              <w:t>e</w:t>
            </w:r>
            <w:r w:rsidRPr="00041D0A">
              <w:rPr>
                <w:rFonts w:cs="Calibri"/>
                <w:color w:val="000000"/>
              </w:rPr>
              <w:t>dert?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Wird die zentrale Frage- bzw. Pro</w:t>
            </w:r>
            <w:r w:rsidRPr="00041D0A">
              <w:rPr>
                <w:rFonts w:cs="Calibri"/>
                <w:color w:val="000000"/>
              </w:rPr>
              <w:t>b</w:t>
            </w:r>
            <w:r w:rsidRPr="00041D0A">
              <w:rPr>
                <w:rFonts w:cs="Calibri"/>
                <w:color w:val="000000"/>
              </w:rPr>
              <w:t>lemstellung, die in der Arbeit unte</w:t>
            </w:r>
            <w:r w:rsidRPr="00041D0A">
              <w:rPr>
                <w:rFonts w:cs="Calibri"/>
                <w:color w:val="000000"/>
              </w:rPr>
              <w:t>r</w:t>
            </w:r>
            <w:r w:rsidRPr="00041D0A">
              <w:rPr>
                <w:rFonts w:cs="Calibri"/>
                <w:color w:val="000000"/>
              </w:rPr>
              <w:t>sucht werden soll, klar herausgea</w:t>
            </w:r>
            <w:r w:rsidRPr="00041D0A">
              <w:rPr>
                <w:rFonts w:cs="Calibri"/>
                <w:color w:val="000000"/>
              </w:rPr>
              <w:t>r</w:t>
            </w:r>
            <w:r w:rsidRPr="00041D0A">
              <w:rPr>
                <w:rFonts w:cs="Calibri"/>
                <w:color w:val="000000"/>
              </w:rPr>
              <w:t>beitet?</w:t>
            </w:r>
          </w:p>
          <w:p w:rsid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Wird der Forschungsstand zur Fr</w:t>
            </w:r>
            <w:r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 xml:space="preserve">ge- bzw. Problemstellung </w:t>
            </w:r>
            <w:r w:rsidR="007B2E84">
              <w:rPr>
                <w:rFonts w:cs="Calibri"/>
                <w:color w:val="000000"/>
              </w:rPr>
              <w:t>hinreichend einbezogen?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Ist in allen Teilen der Arbeit der B</w:t>
            </w:r>
            <w:r w:rsidRPr="00041D0A">
              <w:rPr>
                <w:rFonts w:cs="Calibri"/>
                <w:color w:val="000000"/>
              </w:rPr>
              <w:t>e</w:t>
            </w:r>
            <w:r w:rsidRPr="00041D0A">
              <w:rPr>
                <w:rFonts w:cs="Calibri"/>
                <w:color w:val="000000"/>
              </w:rPr>
              <w:t>zug zum Thema klar erken</w:t>
            </w:r>
            <w:r w:rsidRPr="00041D0A">
              <w:rPr>
                <w:rFonts w:cs="Calibri"/>
                <w:color w:val="000000"/>
              </w:rPr>
              <w:t>n</w:t>
            </w:r>
            <w:r w:rsidRPr="00041D0A">
              <w:rPr>
                <w:rFonts w:cs="Calibri"/>
                <w:color w:val="000000"/>
              </w:rPr>
              <w:t>bar?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Sind die einzelnen Gedankengä</w:t>
            </w:r>
            <w:r w:rsidRPr="00041D0A">
              <w:rPr>
                <w:rFonts w:cs="Calibri"/>
                <w:color w:val="000000"/>
              </w:rPr>
              <w:t>n</w:t>
            </w:r>
            <w:r w:rsidRPr="00041D0A">
              <w:rPr>
                <w:rFonts w:cs="Calibri"/>
                <w:color w:val="000000"/>
              </w:rPr>
              <w:t>ge nachvollziehbar und überze</w:t>
            </w:r>
            <w:r w:rsidRPr="00041D0A">
              <w:rPr>
                <w:rFonts w:cs="Calibri"/>
                <w:color w:val="000000"/>
              </w:rPr>
              <w:t>u</w:t>
            </w:r>
            <w:r w:rsidRPr="00041D0A">
              <w:rPr>
                <w:rFonts w:cs="Calibri"/>
                <w:color w:val="000000"/>
              </w:rPr>
              <w:t>gend?</w:t>
            </w:r>
          </w:p>
          <w:p w:rsid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Werden Ergebnisse am Ende von Kapiteln klar formuliert?</w:t>
            </w:r>
          </w:p>
          <w:p w:rsidR="007B2E84" w:rsidRPr="00041D0A" w:rsidRDefault="007B2E84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Sind die Ausführungen und Schlus</w:t>
            </w:r>
            <w:r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>folgerungen sachlich und fachlich zutreffend?</w:t>
            </w:r>
          </w:p>
          <w:p w:rsidR="00041D0A" w:rsidRPr="00041D0A" w:rsidRDefault="00041D0A" w:rsidP="007B2E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Ist am Schluss eine Antwort auf die in der Arbeit untersuchte Fr</w:t>
            </w:r>
            <w:r w:rsidRPr="00041D0A">
              <w:rPr>
                <w:rFonts w:cs="Calibri"/>
                <w:color w:val="000000"/>
              </w:rPr>
              <w:t>a</w:t>
            </w:r>
            <w:r w:rsidRPr="00041D0A">
              <w:rPr>
                <w:rFonts w:cs="Calibri"/>
                <w:color w:val="000000"/>
              </w:rPr>
              <w:t xml:space="preserve">ge-/Problemstellung </w:t>
            </w:r>
            <w:r w:rsidR="007B2E84">
              <w:rPr>
                <w:rFonts w:cs="Calibri"/>
                <w:color w:val="000000"/>
              </w:rPr>
              <w:t>plausibel und schlüssig dargestellt?</w:t>
            </w:r>
          </w:p>
        </w:tc>
        <w:tc>
          <w:tcPr>
            <w:tcW w:w="3969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35" w:type="dxa"/>
          </w:tcPr>
          <w:p w:rsidR="00041D0A" w:rsidRPr="00041D0A" w:rsidRDefault="00041D0A" w:rsidP="00041D0A">
            <w:pPr>
              <w:autoSpaceDE w:val="0"/>
              <w:autoSpaceDN w:val="0"/>
              <w:adjustRightInd w:val="0"/>
              <w:spacing w:before="120" w:after="0"/>
              <w:ind w:right="-91"/>
              <w:jc w:val="center"/>
              <w:rPr>
                <w:rFonts w:cs="Calibri"/>
                <w:i/>
                <w:color w:val="000000"/>
              </w:rPr>
            </w:pPr>
            <w:r w:rsidRPr="00041D0A">
              <w:rPr>
                <w:rFonts w:cs="Calibri"/>
                <w:sz w:val="20"/>
                <w:szCs w:val="20"/>
              </w:rPr>
              <w:t>++    +      -      --</w:t>
            </w:r>
          </w:p>
        </w:tc>
      </w:tr>
    </w:tbl>
    <w:p w:rsidR="00041D0A" w:rsidRPr="00041D0A" w:rsidRDefault="00041D0A" w:rsidP="007B2E84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41D0A" w:rsidRPr="005C0D09" w:rsidTr="00041D0A">
        <w:tc>
          <w:tcPr>
            <w:tcW w:w="9493" w:type="dxa"/>
            <w:shd w:val="clear" w:color="auto" w:fill="8DB3E2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FFFFFF"/>
              </w:rPr>
            </w:pPr>
            <w:r w:rsidRPr="00041D0A">
              <w:rPr>
                <w:rFonts w:cs="Calibri"/>
                <w:b/>
                <w:color w:val="FFFFFF"/>
              </w:rPr>
              <w:t>Gesamturteil</w:t>
            </w:r>
          </w:p>
        </w:tc>
      </w:tr>
      <w:tr w:rsidR="00041D0A" w:rsidTr="006F60DE">
        <w:trPr>
          <w:trHeight w:val="1800"/>
        </w:trPr>
        <w:tc>
          <w:tcPr>
            <w:tcW w:w="9493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</w:tbl>
    <w:p w:rsidR="007B2E84" w:rsidRDefault="007B2E84" w:rsidP="007B2E84">
      <w:pPr>
        <w:spacing w:after="0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809"/>
        <w:gridCol w:w="2725"/>
        <w:gridCol w:w="1842"/>
        <w:gridCol w:w="862"/>
        <w:gridCol w:w="2255"/>
      </w:tblGrid>
      <w:tr w:rsidR="00041D0A" w:rsidRPr="005C0D09" w:rsidTr="00041D0A">
        <w:tc>
          <w:tcPr>
            <w:tcW w:w="9493" w:type="dxa"/>
            <w:gridSpan w:val="5"/>
            <w:shd w:val="clear" w:color="auto" w:fill="8DB3E2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b/>
                <w:color w:val="FFFFFF"/>
              </w:rPr>
            </w:pPr>
            <w:r w:rsidRPr="00041D0A">
              <w:rPr>
                <w:rFonts w:cs="Calibri"/>
                <w:b/>
                <w:color w:val="FFFFFF"/>
              </w:rPr>
              <w:t>Bewertung</w:t>
            </w:r>
          </w:p>
        </w:tc>
      </w:tr>
      <w:tr w:rsidR="00041D0A" w:rsidRPr="005C0D09" w:rsidTr="006F60DE">
        <w:tc>
          <w:tcPr>
            <w:tcW w:w="1809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b/>
                <w:color w:val="000000"/>
              </w:rPr>
            </w:pPr>
            <w:r w:rsidRPr="00041D0A">
              <w:rPr>
                <w:rFonts w:cs="Calibri"/>
                <w:b/>
                <w:color w:val="000000"/>
              </w:rPr>
              <w:t>Note</w:t>
            </w:r>
          </w:p>
        </w:tc>
        <w:tc>
          <w:tcPr>
            <w:tcW w:w="2725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b/>
                <w:color w:val="000000"/>
              </w:rPr>
            </w:pPr>
            <w:r w:rsidRPr="00041D0A">
              <w:rPr>
                <w:rFonts w:cs="Calibri"/>
                <w:b/>
                <w:color w:val="000000"/>
              </w:rPr>
              <w:t>Notenstufe in Worten</w:t>
            </w:r>
          </w:p>
        </w:tc>
        <w:tc>
          <w:tcPr>
            <w:tcW w:w="1842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b/>
                <w:color w:val="000000"/>
              </w:rPr>
            </w:pPr>
            <w:r w:rsidRPr="00041D0A">
              <w:rPr>
                <w:rFonts w:cs="Calibri"/>
                <w:b/>
                <w:color w:val="000000"/>
              </w:rPr>
              <w:t>Punkte</w:t>
            </w:r>
          </w:p>
        </w:tc>
        <w:tc>
          <w:tcPr>
            <w:tcW w:w="862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2255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b/>
                <w:color w:val="000000"/>
              </w:rPr>
            </w:pPr>
            <w:r w:rsidRPr="00041D0A">
              <w:rPr>
                <w:rFonts w:cs="Calibri"/>
                <w:b/>
                <w:color w:val="000000"/>
              </w:rPr>
              <w:t>Punkte</w:t>
            </w:r>
          </w:p>
        </w:tc>
      </w:tr>
      <w:tr w:rsidR="00041D0A" w:rsidTr="006F60DE">
        <w:tc>
          <w:tcPr>
            <w:tcW w:w="1809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725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842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862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color w:val="000000"/>
              </w:rPr>
            </w:pPr>
            <w:r w:rsidRPr="00041D0A">
              <w:rPr>
                <w:rFonts w:cs="Calibri"/>
                <w:color w:val="000000"/>
              </w:rPr>
              <w:t>x 3</w:t>
            </w:r>
          </w:p>
        </w:tc>
        <w:tc>
          <w:tcPr>
            <w:tcW w:w="2255" w:type="dxa"/>
          </w:tcPr>
          <w:p w:rsidR="00041D0A" w:rsidRPr="00041D0A" w:rsidRDefault="00041D0A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color w:val="000000"/>
              </w:rPr>
            </w:pPr>
          </w:p>
        </w:tc>
      </w:tr>
    </w:tbl>
    <w:p w:rsidR="007757EB" w:rsidRDefault="007B2E84" w:rsidP="007B2E84">
      <w:bookmarkStart w:id="0" w:name="_GoBack"/>
      <w:bookmarkEnd w:id="0"/>
    </w:p>
    <w:sectPr w:rsidR="007757EB" w:rsidSect="00041D0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466"/>
    <w:multiLevelType w:val="hybridMultilevel"/>
    <w:tmpl w:val="4F888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0A"/>
    <w:rsid w:val="00041D0A"/>
    <w:rsid w:val="003919C1"/>
    <w:rsid w:val="007B2E84"/>
    <w:rsid w:val="00B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D0A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041D0A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1D0A"/>
    <w:rPr>
      <w:lang w:eastAsia="en-US"/>
    </w:rPr>
  </w:style>
  <w:style w:type="character" w:styleId="Kommentarzeichen">
    <w:name w:val="annotation reference"/>
    <w:uiPriority w:val="99"/>
    <w:semiHidden/>
    <w:unhideWhenUsed/>
    <w:rsid w:val="00041D0A"/>
    <w:rPr>
      <w:sz w:val="16"/>
      <w:szCs w:val="16"/>
    </w:rPr>
  </w:style>
  <w:style w:type="table" w:styleId="Tabellenraster">
    <w:name w:val="Table Grid"/>
    <w:basedOn w:val="NormaleTabelle"/>
    <w:uiPriority w:val="59"/>
    <w:rsid w:val="00041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41D0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D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D0A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041D0A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1D0A"/>
    <w:rPr>
      <w:lang w:eastAsia="en-US"/>
    </w:rPr>
  </w:style>
  <w:style w:type="character" w:styleId="Kommentarzeichen">
    <w:name w:val="annotation reference"/>
    <w:uiPriority w:val="99"/>
    <w:semiHidden/>
    <w:unhideWhenUsed/>
    <w:rsid w:val="00041D0A"/>
    <w:rPr>
      <w:sz w:val="16"/>
      <w:szCs w:val="16"/>
    </w:rPr>
  </w:style>
  <w:style w:type="table" w:styleId="Tabellenraster">
    <w:name w:val="Table Grid"/>
    <w:basedOn w:val="NormaleTabelle"/>
    <w:uiPriority w:val="59"/>
    <w:rsid w:val="00041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41D0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D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esetze-bayern.de/Content/Document/BayGSO-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BA0A-0CD1-4903-9F16-22C8C439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Sabine</dc:creator>
  <cp:lastModifiedBy>Schäfer, Sabine</cp:lastModifiedBy>
  <cp:revision>1</cp:revision>
  <dcterms:created xsi:type="dcterms:W3CDTF">2023-05-25T08:18:00Z</dcterms:created>
  <dcterms:modified xsi:type="dcterms:W3CDTF">2023-05-25T08:37:00Z</dcterms:modified>
</cp:coreProperties>
</file>